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A1" w:rsidRPr="000A090F" w:rsidRDefault="00551AA1" w:rsidP="00551AA1">
      <w:pPr>
        <w:shd w:val="clear" w:color="auto" w:fill="FFFFFF"/>
        <w:spacing w:before="180" w:after="18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Социальное пособие на </w:t>
      </w:r>
      <w:proofErr w:type="gramStart"/>
      <w:r w:rsidRPr="000A0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основании</w:t>
      </w:r>
      <w:proofErr w:type="gramEnd"/>
      <w:r w:rsidRPr="000A0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социального контракта</w:t>
      </w:r>
    </w:p>
    <w:p w:rsidR="00551AA1" w:rsidRPr="0006056E" w:rsidRDefault="00551AA1" w:rsidP="00551AA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05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Социальный контракт</w:t>
      </w:r>
      <w:r w:rsidRPr="00060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bookmarkStart w:id="0" w:name="_GoBack"/>
      <w:bookmarkEnd w:id="0"/>
      <w:r w:rsidRPr="00060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договор, цель которого - стимулирование активных действий граждан, семей для преодоления трудной жизненной ситуации.</w:t>
      </w:r>
    </w:p>
    <w:p w:rsidR="00551AA1" w:rsidRPr="0006056E" w:rsidRDefault="00551AA1" w:rsidP="00551AA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0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Указанный договор заключается между органами социальной защиты населения и малоимущими семьями, малоимущими одиноко проживающими гражданами, которые по независящим от них причинам имеют среднедушевой доход ниже величины прожиточного минимума, установленного в области по основным социально - демографическим группам населения.</w:t>
      </w:r>
    </w:p>
    <w:p w:rsidR="00551AA1" w:rsidRPr="0006056E" w:rsidRDefault="00551AA1" w:rsidP="00551AA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0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может заключить социальный контракт:</w:t>
      </w:r>
    </w:p>
    <w:p w:rsidR="00551AA1" w:rsidRPr="0006056E" w:rsidRDefault="00551AA1" w:rsidP="00551AA1">
      <w:pPr>
        <w:numPr>
          <w:ilvl w:val="0"/>
          <w:numId w:val="1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0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малоимущие граждане, имеющие возможность и желание предпринять активные действия для улучшения своего материального положения.</w:t>
      </w:r>
    </w:p>
    <w:p w:rsidR="00551AA1" w:rsidRPr="0006056E" w:rsidRDefault="00551AA1" w:rsidP="00551AA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0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Направления социального контракта: </w:t>
      </w:r>
    </w:p>
    <w:p w:rsidR="00551AA1" w:rsidRPr="0006056E" w:rsidRDefault="00551AA1" w:rsidP="00551AA1">
      <w:pPr>
        <w:numPr>
          <w:ilvl w:val="0"/>
          <w:numId w:val="2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0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Поиск работы.</w:t>
      </w:r>
    </w:p>
    <w:p w:rsidR="00551AA1" w:rsidRPr="0006056E" w:rsidRDefault="00551AA1" w:rsidP="00551AA1">
      <w:pPr>
        <w:numPr>
          <w:ilvl w:val="0"/>
          <w:numId w:val="2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0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Прохождение профессионального обучения или дополнительного профессионального образования и стажировки;</w:t>
      </w:r>
    </w:p>
    <w:p w:rsidR="00551AA1" w:rsidRPr="0006056E" w:rsidRDefault="00551AA1" w:rsidP="00551AA1">
      <w:pPr>
        <w:numPr>
          <w:ilvl w:val="0"/>
          <w:numId w:val="2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0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предпринимательской деятельности;</w:t>
      </w:r>
    </w:p>
    <w:p w:rsidR="00551AA1" w:rsidRPr="0006056E" w:rsidRDefault="00551AA1" w:rsidP="00551AA1">
      <w:pPr>
        <w:numPr>
          <w:ilvl w:val="0"/>
          <w:numId w:val="2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0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Осуществление иных мероприятий, направленных на повышение дохода.</w:t>
      </w:r>
    </w:p>
    <w:p w:rsidR="00551AA1" w:rsidRPr="000A090F" w:rsidRDefault="00551AA1" w:rsidP="000A090F">
      <w:pPr>
        <w:shd w:val="clear" w:color="auto" w:fill="FFFFFF"/>
        <w:spacing w:after="18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  <w:lang w:eastAsia="ru-RU"/>
        </w:rPr>
      </w:pPr>
      <w:r w:rsidRPr="00060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неисполнения гражданином обязательств, предусмотренных социальным контрактом, или нецелевого использования денежных средств социальный контракт расторгается.</w:t>
      </w:r>
    </w:p>
    <w:p w:rsidR="00551AA1" w:rsidRPr="0006056E" w:rsidRDefault="00551AA1" w:rsidP="00551AA1">
      <w:pPr>
        <w:pStyle w:val="a3"/>
        <w:shd w:val="clear" w:color="auto" w:fill="FFFFFF"/>
        <w:spacing w:before="0" w:beforeAutospacing="0" w:after="225" w:afterAutospacing="0"/>
        <w:jc w:val="center"/>
        <w:rPr>
          <w:color w:val="4A4A4A"/>
          <w:sz w:val="28"/>
          <w:szCs w:val="28"/>
        </w:rPr>
      </w:pPr>
      <w:r w:rsidRPr="0006056E">
        <w:rPr>
          <w:rStyle w:val="a4"/>
          <w:color w:val="4A4A4A"/>
          <w:sz w:val="28"/>
          <w:szCs w:val="28"/>
          <w:u w:val="single"/>
        </w:rPr>
        <w:t>Заявление о назначении государственной социальной помощи подается:</w:t>
      </w:r>
    </w:p>
    <w:p w:rsidR="00551AA1" w:rsidRPr="0006056E" w:rsidRDefault="00551AA1" w:rsidP="00551A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A4A4A"/>
          <w:sz w:val="28"/>
          <w:szCs w:val="28"/>
        </w:rPr>
      </w:pPr>
      <w:r w:rsidRPr="0006056E">
        <w:rPr>
          <w:rStyle w:val="a4"/>
          <w:rFonts w:ascii="Times New Roman" w:hAnsi="Times New Roman" w:cs="Times New Roman"/>
          <w:color w:val="4A4A4A"/>
          <w:sz w:val="28"/>
          <w:szCs w:val="28"/>
        </w:rPr>
        <w:t xml:space="preserve">в письменной форме </w:t>
      </w:r>
      <w:r w:rsidRPr="0006056E">
        <w:rPr>
          <w:rFonts w:ascii="Times New Roman" w:hAnsi="Times New Roman" w:cs="Times New Roman"/>
          <w:color w:val="4A4A4A"/>
          <w:sz w:val="28"/>
          <w:szCs w:val="28"/>
        </w:rPr>
        <w:t>в уполномоченное учреждение либо через уполномоченную государственную организацию социального обслуживания области по месту жительства или месту пребывания гражданина </w:t>
      </w:r>
      <w:r w:rsidRPr="0006056E">
        <w:rPr>
          <w:rStyle w:val="a4"/>
          <w:rFonts w:ascii="Times New Roman" w:hAnsi="Times New Roman" w:cs="Times New Roman"/>
          <w:color w:val="4A4A4A"/>
          <w:sz w:val="28"/>
          <w:szCs w:val="28"/>
        </w:rPr>
        <w:t>либо</w:t>
      </w:r>
      <w:r w:rsidRPr="0006056E">
        <w:rPr>
          <w:rFonts w:ascii="Times New Roman" w:hAnsi="Times New Roman" w:cs="Times New Roman"/>
          <w:color w:val="4A4A4A"/>
          <w:sz w:val="28"/>
          <w:szCs w:val="28"/>
        </w:rPr>
        <w:t> через </w:t>
      </w:r>
      <w:r w:rsidRPr="0006056E">
        <w:rPr>
          <w:rStyle w:val="a4"/>
          <w:rFonts w:ascii="Times New Roman" w:hAnsi="Times New Roman" w:cs="Times New Roman"/>
          <w:color w:val="4A4A4A"/>
          <w:sz w:val="28"/>
          <w:szCs w:val="28"/>
        </w:rPr>
        <w:t xml:space="preserve">многофункциональный центр предоставления </w:t>
      </w:r>
      <w:proofErr w:type="gramStart"/>
      <w:r w:rsidRPr="0006056E">
        <w:rPr>
          <w:rStyle w:val="a4"/>
          <w:rFonts w:ascii="Times New Roman" w:hAnsi="Times New Roman" w:cs="Times New Roman"/>
          <w:color w:val="4A4A4A"/>
          <w:sz w:val="28"/>
          <w:szCs w:val="28"/>
        </w:rPr>
        <w:t>государственных</w:t>
      </w:r>
      <w:proofErr w:type="gramEnd"/>
      <w:r w:rsidRPr="0006056E">
        <w:rPr>
          <w:rStyle w:val="a4"/>
          <w:rFonts w:ascii="Times New Roman" w:hAnsi="Times New Roman" w:cs="Times New Roman"/>
          <w:color w:val="4A4A4A"/>
          <w:sz w:val="28"/>
          <w:szCs w:val="28"/>
        </w:rPr>
        <w:t xml:space="preserve"> и муниципальных услуг по адресу: г. Вытегра, проспект Ленина, д. 68;</w:t>
      </w:r>
    </w:p>
    <w:p w:rsidR="00551AA1" w:rsidRPr="000A090F" w:rsidRDefault="00551AA1" w:rsidP="00551A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A4A4A"/>
          <w:sz w:val="28"/>
          <w:szCs w:val="28"/>
        </w:rPr>
      </w:pPr>
      <w:r w:rsidRPr="0006056E">
        <w:rPr>
          <w:rStyle w:val="a4"/>
          <w:rFonts w:ascii="Times New Roman" w:hAnsi="Times New Roman" w:cs="Times New Roman"/>
          <w:color w:val="4A4A4A"/>
          <w:sz w:val="28"/>
          <w:szCs w:val="28"/>
        </w:rPr>
        <w:t xml:space="preserve">в электронной форме </w:t>
      </w:r>
      <w:r w:rsidRPr="0006056E">
        <w:rPr>
          <w:rFonts w:ascii="Times New Roman" w:hAnsi="Times New Roman" w:cs="Times New Roman"/>
          <w:color w:val="4A4A4A"/>
          <w:sz w:val="28"/>
          <w:szCs w:val="28"/>
        </w:rPr>
        <w:t>в уполномоченное учреждение с использованием информационно-телекоммуникационных сетей посредством федеральной информационной системы «</w:t>
      </w:r>
      <w:r w:rsidRPr="0006056E">
        <w:rPr>
          <w:rStyle w:val="a4"/>
          <w:rFonts w:ascii="Times New Roman" w:hAnsi="Times New Roman" w:cs="Times New Roman"/>
          <w:color w:val="4A4A4A"/>
          <w:sz w:val="28"/>
          <w:szCs w:val="28"/>
        </w:rPr>
        <w:t>Единый портал государственных и муниципальных услуг (функций)</w:t>
      </w:r>
      <w:r w:rsidRPr="0006056E">
        <w:rPr>
          <w:rFonts w:ascii="Times New Roman" w:hAnsi="Times New Roman" w:cs="Times New Roman"/>
          <w:color w:val="4A4A4A"/>
          <w:sz w:val="28"/>
          <w:szCs w:val="28"/>
        </w:rPr>
        <w:t> или государственной информационной системы «Портал государственных и муниципальных услуг (функций) Вологодской области» (</w:t>
      </w:r>
      <w:hyperlink r:id="rId6" w:history="1">
        <w:r w:rsidRPr="0006056E">
          <w:rPr>
            <w:rStyle w:val="a5"/>
            <w:rFonts w:ascii="Times New Roman" w:hAnsi="Times New Roman" w:cs="Times New Roman"/>
            <w:sz w:val="28"/>
            <w:szCs w:val="28"/>
          </w:rPr>
          <w:t>https://www.gosuslugi.ru/r/vologda</w:t>
        </w:r>
      </w:hyperlink>
      <w:r w:rsidRPr="0006056E">
        <w:rPr>
          <w:rFonts w:ascii="Times New Roman" w:hAnsi="Times New Roman" w:cs="Times New Roman"/>
          <w:color w:val="4A4A4A"/>
          <w:sz w:val="28"/>
          <w:szCs w:val="28"/>
        </w:rPr>
        <w:t>)</w:t>
      </w:r>
    </w:p>
    <w:p w:rsidR="00CA2ED5" w:rsidRDefault="000A090F"/>
    <w:sectPr w:rsidR="00CA2ED5" w:rsidSect="001271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7959"/>
    <w:multiLevelType w:val="multilevel"/>
    <w:tmpl w:val="3AA2D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2133B"/>
    <w:multiLevelType w:val="multilevel"/>
    <w:tmpl w:val="C6BE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875C8D"/>
    <w:multiLevelType w:val="multilevel"/>
    <w:tmpl w:val="A502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AD"/>
    <w:rsid w:val="000A090F"/>
    <w:rsid w:val="002958AD"/>
    <w:rsid w:val="00551AA1"/>
    <w:rsid w:val="005C5B4E"/>
    <w:rsid w:val="0062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AA1"/>
    <w:rPr>
      <w:b/>
      <w:bCs/>
    </w:rPr>
  </w:style>
  <w:style w:type="character" w:styleId="a5">
    <w:name w:val="Hyperlink"/>
    <w:basedOn w:val="a0"/>
    <w:uiPriority w:val="99"/>
    <w:unhideWhenUsed/>
    <w:rsid w:val="00551A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AA1"/>
    <w:rPr>
      <w:b/>
      <w:bCs/>
    </w:rPr>
  </w:style>
  <w:style w:type="character" w:styleId="a5">
    <w:name w:val="Hyperlink"/>
    <w:basedOn w:val="a0"/>
    <w:uiPriority w:val="99"/>
    <w:unhideWhenUsed/>
    <w:rsid w:val="00551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r/vologd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>Microsoft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2020-11-05T07:05:00Z</dcterms:created>
  <dcterms:modified xsi:type="dcterms:W3CDTF">2020-11-05T09:58:00Z</dcterms:modified>
</cp:coreProperties>
</file>